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D2FAB" w14:textId="25E4603F" w:rsidR="00B2584C" w:rsidRPr="00BB2232" w:rsidRDefault="00B2584C" w:rsidP="00B25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Вопросы к зачёту по АиРКТ     осень, 20</w:t>
      </w:r>
      <w:r w:rsidR="00E70ED4">
        <w:rPr>
          <w:rFonts w:ascii="Times New Roman" w:hAnsi="Times New Roman" w:cs="Times New Roman"/>
          <w:sz w:val="24"/>
          <w:szCs w:val="24"/>
        </w:rPr>
        <w:t>21</w:t>
      </w:r>
      <w:r w:rsidR="0069757D">
        <w:rPr>
          <w:rFonts w:ascii="Times New Roman" w:hAnsi="Times New Roman" w:cs="Times New Roman"/>
          <w:sz w:val="24"/>
          <w:szCs w:val="24"/>
        </w:rPr>
        <w:t xml:space="preserve"> </w:t>
      </w:r>
      <w:r w:rsidRPr="00BB2232">
        <w:rPr>
          <w:rFonts w:ascii="Times New Roman" w:hAnsi="Times New Roman" w:cs="Times New Roman"/>
          <w:sz w:val="24"/>
          <w:szCs w:val="24"/>
        </w:rPr>
        <w:t>г.</w:t>
      </w:r>
    </w:p>
    <w:p w14:paraId="586A79A1" w14:textId="0492CC50" w:rsidR="00ED12FD" w:rsidRPr="008E7821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B2232">
        <w:rPr>
          <w:rFonts w:ascii="Times New Roman" w:hAnsi="Times New Roman" w:cs="Times New Roman"/>
          <w:sz w:val="24"/>
          <w:szCs w:val="24"/>
        </w:rPr>
        <w:t>Требования к  ЛА.</w:t>
      </w:r>
    </w:p>
    <w:p w14:paraId="0EB4D48F" w14:textId="2170EB22" w:rsidR="008E7821" w:rsidRPr="00BB2232" w:rsidRDefault="008E7821" w:rsidP="008E7821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 w:rsidRPr="008E782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3F93878" wp14:editId="2CA53D57">
            <wp:extent cx="3954780" cy="3625811"/>
            <wp:effectExtent l="0" t="0" r="0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8997" cy="362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EC69" w14:textId="5A2EFF1B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Классификация ЛА по принципам полета.</w:t>
      </w:r>
    </w:p>
    <w:p w14:paraId="57FD9A1B" w14:textId="144E7299" w:rsidR="008E7821" w:rsidRPr="00BB2232" w:rsidRDefault="008E7821" w:rsidP="008E7821">
      <w:pPr>
        <w:pStyle w:val="a3"/>
        <w:rPr>
          <w:rFonts w:ascii="Times New Roman" w:hAnsi="Times New Roman" w:cs="Times New Roman"/>
          <w:sz w:val="24"/>
          <w:szCs w:val="24"/>
        </w:rPr>
      </w:pPr>
      <w:r w:rsidRPr="008E782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8F12ED" wp14:editId="797C1E5A">
            <wp:extent cx="4267200" cy="3713842"/>
            <wp:effectExtent l="0" t="0" r="0" b="0"/>
            <wp:docPr id="2" name="Рисунок 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5003" cy="37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03B" w14:textId="29A55CC1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Классификация самолетов.</w:t>
      </w:r>
    </w:p>
    <w:p w14:paraId="47E42DE8" w14:textId="61AA6AF1" w:rsidR="008E7821" w:rsidRPr="00BB2232" w:rsidRDefault="002355B2" w:rsidP="008E7821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D57B30" wp14:editId="4DD48FE8">
            <wp:extent cx="4482053" cy="6164580"/>
            <wp:effectExtent l="0" t="0" r="0" b="0"/>
            <wp:docPr id="3074" name="Picture 2" descr="C:\Users\Антон\Documents\Антон Документы\МАИ Курс лекций\Рисунки Введение в АРКТ\Рисунок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Users\Антон\Documents\Антон Документы\МАИ Курс лекций\Рисунки Введение в АРКТ\Рисунок (9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924" cy="6174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3B5818" w14:textId="6EA1A101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Схемы самолетов.</w:t>
      </w:r>
    </w:p>
    <w:p w14:paraId="49AA8884" w14:textId="09415F8A" w:rsidR="002355B2" w:rsidRPr="00BB2232" w:rsidRDefault="002355B2" w:rsidP="002355B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DE3E" wp14:editId="522CB156">
            <wp:extent cx="4957269" cy="6858000"/>
            <wp:effectExtent l="0" t="0" r="0" b="0"/>
            <wp:docPr id="2050" name="Picture 2" descr="C:\Users\Антон\Documents\Антон Документы\МАИ Курс лекций\Рисунки Введение в АРКТ\Рисунок (2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Антон\Documents\Антон Документы\МАИ Курс лекций\Рисунки Введение в АРКТ\Рисунок (22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69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AF5056" w14:textId="1588BC95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Дирижабли</w:t>
      </w:r>
      <w:r w:rsidRPr="00BB223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BB2232">
        <w:rPr>
          <w:rFonts w:ascii="Times New Roman" w:hAnsi="Times New Roman" w:cs="Times New Roman"/>
          <w:sz w:val="24"/>
          <w:szCs w:val="24"/>
        </w:rPr>
        <w:t>компоновочная схема</w:t>
      </w:r>
      <w:r w:rsidRPr="00BB2232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BB2232">
        <w:rPr>
          <w:rFonts w:ascii="Times New Roman" w:hAnsi="Times New Roman" w:cs="Times New Roman"/>
          <w:sz w:val="24"/>
          <w:szCs w:val="24"/>
        </w:rPr>
        <w:t xml:space="preserve"> классификация.</w:t>
      </w:r>
    </w:p>
    <w:p w14:paraId="39B74AD7" w14:textId="4B546899" w:rsidR="002355B2" w:rsidRDefault="002355B2" w:rsidP="002355B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078318A0">
          <v:rect id="Прямоугольник 2" o:spid="_x0000_s1026" style="position:absolute;left:0;text-align:left;margin-left:0;margin-top:0;width:635.65pt;height:7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" filled="f" stroked="f">
            <v:textbox style="mso-fit-shape-to-text:t">
              <w:txbxContent>
                <w:p w14:paraId="437DDD1D" w14:textId="77777777" w:rsidR="002355B2" w:rsidRPr="002355B2" w:rsidRDefault="002355B2" w:rsidP="002355B2">
                  <w:pPr>
                    <w:rPr>
                      <w:rFonts w:hAnsi="Calibri"/>
                      <w:b/>
                      <w:bCs/>
                      <w:color w:val="000000" w:themeColor="text1"/>
                      <w:kern w:val="24"/>
                      <w:sz w:val="40"/>
                      <w:szCs w:val="40"/>
                    </w:rPr>
                  </w:pPr>
                  <w:r w:rsidRPr="002355B2">
                    <w:rPr>
                      <w:rFonts w:hAnsi="Calibri"/>
                      <w:b/>
                      <w:bCs/>
                      <w:color w:val="000000" w:themeColor="text1"/>
                      <w:kern w:val="24"/>
                      <w:sz w:val="40"/>
                      <w:szCs w:val="40"/>
                    </w:rPr>
                    <w:t>Классификация дирижаблей</w:t>
                  </w:r>
                </w:p>
                <w:p w14:paraId="4E987621" w14:textId="77777777" w:rsidR="002355B2" w:rsidRPr="002355B2" w:rsidRDefault="002355B2" w:rsidP="002355B2">
                  <w:pPr>
                    <w:pStyle w:val="a3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hAnsi="Calibri"/>
                      <w:b/>
                      <w:bCs/>
                      <w:color w:val="000000" w:themeColor="text1"/>
                      <w:kern w:val="24"/>
                      <w:sz w:val="40"/>
                      <w:szCs w:val="40"/>
                    </w:rPr>
                  </w:pPr>
                  <w:r w:rsidRPr="002355B2">
                    <w:rPr>
                      <w:rFonts w:hAnsi="Calibri"/>
                      <w:b/>
                      <w:bCs/>
                      <w:color w:val="000000" w:themeColor="text1"/>
                      <w:kern w:val="24"/>
                      <w:sz w:val="40"/>
                      <w:szCs w:val="40"/>
                    </w:rPr>
                    <w:t>Свободные/Привязные</w:t>
                  </w:r>
                </w:p>
                <w:p w14:paraId="49F8AC99" w14:textId="77777777" w:rsidR="002355B2" w:rsidRPr="002355B2" w:rsidRDefault="002355B2" w:rsidP="002355B2">
                  <w:pPr>
                    <w:pStyle w:val="a3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hAnsi="Calibri"/>
                      <w:b/>
                      <w:bCs/>
                      <w:color w:val="000000" w:themeColor="text1"/>
                      <w:kern w:val="24"/>
                      <w:sz w:val="40"/>
                      <w:szCs w:val="40"/>
                    </w:rPr>
                  </w:pPr>
                  <w:r w:rsidRPr="002355B2">
                    <w:rPr>
                      <w:rFonts w:hAnsi="Calibri"/>
                      <w:b/>
                      <w:bCs/>
                      <w:color w:val="000000" w:themeColor="text1"/>
                      <w:kern w:val="24"/>
                      <w:sz w:val="40"/>
                      <w:szCs w:val="40"/>
                    </w:rPr>
                    <w:t>Жёсткие/Полужёсткие/Мягкие</w:t>
                  </w:r>
                </w:p>
              </w:txbxContent>
            </v:textbox>
          </v:rect>
        </w:pict>
      </w:r>
    </w:p>
    <w:p w14:paraId="44D14B65" w14:textId="1C6B3FFF" w:rsidR="002355B2" w:rsidRPr="00BB2232" w:rsidRDefault="002355B2" w:rsidP="002355B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2CCBD" wp14:editId="211AA06A">
            <wp:extent cx="5939790" cy="3159760"/>
            <wp:effectExtent l="0" t="0" r="0" b="0"/>
            <wp:docPr id="3" name="Picture 2" descr="C:\Users\Антон\Documents\Антон Документы\МАИ Курс лекций\Дирижабл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Users\Антон\Documents\Антон Документы\МАИ Курс лекций\Дирижабль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A9AEE3" w14:textId="0A76C2ED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Полет дирижабля: аэродинамическая подъемная сила; уравнения движения; необходимый объем газонаполненной оболочки.</w:t>
      </w:r>
    </w:p>
    <w:p w14:paraId="0920B7F2" w14:textId="131076B8" w:rsidR="002355B2" w:rsidRPr="00BB2232" w:rsidRDefault="002355B2" w:rsidP="002355B2">
      <w:pPr>
        <w:pStyle w:val="a3"/>
        <w:rPr>
          <w:rFonts w:ascii="Times New Roman" w:hAnsi="Times New Roman" w:cs="Times New Roman"/>
          <w:sz w:val="24"/>
          <w:szCs w:val="24"/>
        </w:rPr>
      </w:pPr>
      <w:r w:rsidRPr="002355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A72058" wp14:editId="43A14315">
            <wp:extent cx="5939790" cy="41992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046C" w14:textId="1C974370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Подъемная сила крыла; уравнение Бернулли.</w:t>
      </w:r>
    </w:p>
    <w:p w14:paraId="7202EC1D" w14:textId="3E3BC793" w:rsidR="002355B2" w:rsidRPr="00BB2232" w:rsidRDefault="002355B2" w:rsidP="002355B2">
      <w:pPr>
        <w:pStyle w:val="a3"/>
        <w:rPr>
          <w:rFonts w:ascii="Times New Roman" w:hAnsi="Times New Roman" w:cs="Times New Roman"/>
          <w:sz w:val="24"/>
          <w:szCs w:val="24"/>
        </w:rPr>
      </w:pPr>
      <w:r w:rsidRPr="002355B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641EE8" wp14:editId="219FED0F">
            <wp:extent cx="5939790" cy="36760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616D" w14:textId="0F561ECF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Формула подъемной силы крыла через скоростной напор.</w:t>
      </w:r>
    </w:p>
    <w:p w14:paraId="75E8B42D" w14:textId="30A847AC" w:rsidR="002355B2" w:rsidRPr="00BB2232" w:rsidRDefault="002355B2" w:rsidP="002355B2">
      <w:pPr>
        <w:pStyle w:val="a3"/>
        <w:rPr>
          <w:rFonts w:ascii="Times New Roman" w:hAnsi="Times New Roman" w:cs="Times New Roman"/>
          <w:sz w:val="24"/>
          <w:szCs w:val="24"/>
        </w:rPr>
      </w:pPr>
      <w:r w:rsidRPr="002355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D26A93" wp14:editId="7265A7C7">
            <wp:extent cx="5939790" cy="414845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634C" w14:textId="40E271CF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Пограничный слой на крыле: ламинарное и турбулентное течение; след; спутная струя.</w:t>
      </w:r>
    </w:p>
    <w:p w14:paraId="4A34D70F" w14:textId="605A4F52" w:rsidR="002355B2" w:rsidRPr="00BB2232" w:rsidRDefault="002355B2" w:rsidP="002355B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A1E073" wp14:editId="701DB1DE">
            <wp:extent cx="5939790" cy="2812415"/>
            <wp:effectExtent l="0" t="0" r="0" b="0"/>
            <wp:docPr id="4" name="Содержимое 3" descr="пограничный слой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пограничный слой.jpg"/>
                    <pic:cNvPicPr>
                      <a:picLocks noGrp="1"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2624" w14:textId="3E3D833D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Аэродинамическое качеств</w:t>
      </w:r>
      <w:r w:rsidR="00AB4883" w:rsidRPr="00BB2232">
        <w:rPr>
          <w:rFonts w:ascii="Times New Roman" w:hAnsi="Times New Roman" w:cs="Times New Roman"/>
          <w:sz w:val="24"/>
          <w:szCs w:val="24"/>
        </w:rPr>
        <w:t>о ЛА; аэродинамическая подъемная сила.</w:t>
      </w:r>
    </w:p>
    <w:p w14:paraId="58E0A316" w14:textId="68A93F0D" w:rsidR="002355B2" w:rsidRPr="00BB2232" w:rsidRDefault="002355B2" w:rsidP="002355B2">
      <w:pPr>
        <w:pStyle w:val="a3"/>
        <w:rPr>
          <w:rFonts w:ascii="Times New Roman" w:hAnsi="Times New Roman" w:cs="Times New Roman"/>
          <w:sz w:val="24"/>
          <w:szCs w:val="24"/>
        </w:rPr>
      </w:pPr>
      <w:r w:rsidRPr="002355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E4C4FE" wp14:editId="2E0142D8">
            <wp:extent cx="5939790" cy="3576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EA26" w14:textId="734FAB7D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Горизонтальный полет самолета: уравнения равномерного движения; скорость, необходимая для горизонтального полета.</w:t>
      </w:r>
    </w:p>
    <w:p w14:paraId="5272E2A1" w14:textId="1F178DCE" w:rsidR="00593B19" w:rsidRPr="00BB2232" w:rsidRDefault="00593B19" w:rsidP="00593B19">
      <w:pPr>
        <w:pStyle w:val="a3"/>
        <w:rPr>
          <w:rFonts w:ascii="Times New Roman" w:hAnsi="Times New Roman" w:cs="Times New Roman"/>
          <w:sz w:val="24"/>
          <w:szCs w:val="24"/>
        </w:rPr>
      </w:pPr>
      <w:r w:rsidRPr="00593B1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A7C8E9" wp14:editId="14E2DAD3">
            <wp:extent cx="5939790" cy="471043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431E" w14:textId="740C7B1C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93B19">
        <w:rPr>
          <w:rFonts w:ascii="Times New Roman" w:hAnsi="Times New Roman" w:cs="Times New Roman"/>
          <w:sz w:val="24"/>
          <w:szCs w:val="24"/>
        </w:rPr>
        <w:t>Набор высоты самолета при взлете: уравнения установившегося движения (подъема);</w:t>
      </w:r>
      <w:r w:rsidR="00593B19">
        <w:rPr>
          <w:rFonts w:ascii="Times New Roman" w:hAnsi="Times New Roman" w:cs="Times New Roman"/>
          <w:sz w:val="24"/>
          <w:szCs w:val="24"/>
        </w:rPr>
        <w:t xml:space="preserve"> </w:t>
      </w:r>
      <w:r w:rsidRPr="00593B19">
        <w:rPr>
          <w:rFonts w:ascii="Times New Roman" w:hAnsi="Times New Roman" w:cs="Times New Roman"/>
          <w:sz w:val="24"/>
          <w:szCs w:val="24"/>
        </w:rPr>
        <w:t>потребная  скорость набора высоты.</w:t>
      </w:r>
    </w:p>
    <w:p w14:paraId="1DDBD217" w14:textId="6CA2555D" w:rsidR="00593B19" w:rsidRPr="00593B19" w:rsidRDefault="00593B19" w:rsidP="00593B19">
      <w:pPr>
        <w:pStyle w:val="a3"/>
        <w:rPr>
          <w:rFonts w:ascii="Times New Roman" w:hAnsi="Times New Roman" w:cs="Times New Roman"/>
          <w:sz w:val="24"/>
          <w:szCs w:val="24"/>
        </w:rPr>
      </w:pPr>
      <w:r w:rsidRPr="00593B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B1BA70" wp14:editId="0BFC12E9">
            <wp:extent cx="5939790" cy="24269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B62D" w14:textId="606E38AE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Снижение самолета при посадке: уравнения установившегося движения при планировании; скорость и дальность планирования.</w:t>
      </w:r>
    </w:p>
    <w:p w14:paraId="7F814259" w14:textId="5108C6A5" w:rsidR="00593B19" w:rsidRPr="00BB2232" w:rsidRDefault="00593B19" w:rsidP="00593B19">
      <w:pPr>
        <w:pStyle w:val="a3"/>
        <w:rPr>
          <w:rFonts w:ascii="Times New Roman" w:hAnsi="Times New Roman" w:cs="Times New Roman"/>
          <w:sz w:val="24"/>
          <w:szCs w:val="24"/>
        </w:rPr>
      </w:pPr>
      <w:r w:rsidRPr="00593B1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8B98BBF" wp14:editId="577B9D96">
            <wp:extent cx="5939790" cy="41770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EC35" w14:textId="3C597336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Взлет и посадка самолета: скорость отрыва и скорость самолета при приземлении; длина взлетной и посадочной дистанции.</w:t>
      </w:r>
    </w:p>
    <w:p w14:paraId="4EA5BD40" w14:textId="49E19CA3" w:rsidR="00593B19" w:rsidRPr="00BB2232" w:rsidRDefault="00593B19" w:rsidP="00593B19">
      <w:pPr>
        <w:pStyle w:val="a3"/>
        <w:rPr>
          <w:rFonts w:ascii="Times New Roman" w:hAnsi="Times New Roman" w:cs="Times New Roman"/>
          <w:sz w:val="24"/>
          <w:szCs w:val="24"/>
        </w:rPr>
      </w:pPr>
      <w:r w:rsidRPr="00593B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42F0F4" wp14:editId="5408FA08">
            <wp:extent cx="5939790" cy="4157980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A3DE" w14:textId="776CDEF8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Дальность и продолжительность полета самолета.</w:t>
      </w:r>
    </w:p>
    <w:p w14:paraId="26B2B6AC" w14:textId="01A0924A" w:rsidR="00593B19" w:rsidRPr="00BB2232" w:rsidRDefault="00593B19" w:rsidP="00593B19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18E4FF" wp14:editId="00069BA0">
            <wp:extent cx="5939790" cy="3888105"/>
            <wp:effectExtent l="0" t="0" r="0" b="0"/>
            <wp:docPr id="13" name="Содержимое 3" descr="8 Дальность полета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8 Дальность полета.jpg"/>
                    <pic:cNvPicPr>
                      <a:picLocks noGrp="1"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43BA" w14:textId="2CD86F21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Положение крыла в потоке воздуха</w:t>
      </w:r>
      <w:r w:rsidR="002461B8" w:rsidRPr="00BB2232">
        <w:rPr>
          <w:rFonts w:ascii="Times New Roman" w:hAnsi="Times New Roman" w:cs="Times New Roman"/>
          <w:sz w:val="24"/>
          <w:szCs w:val="24"/>
        </w:rPr>
        <w:t>, угол атаки</w:t>
      </w:r>
      <w:r w:rsidRPr="00BB2232">
        <w:rPr>
          <w:rFonts w:ascii="Times New Roman" w:hAnsi="Times New Roman" w:cs="Times New Roman"/>
          <w:sz w:val="24"/>
          <w:szCs w:val="24"/>
        </w:rPr>
        <w:t>. Угол установки крыла.</w:t>
      </w:r>
    </w:p>
    <w:p w14:paraId="062C06EE" w14:textId="185F859E" w:rsidR="003D2358" w:rsidRPr="00BB2232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95B972" wp14:editId="4314E207">
            <wp:extent cx="5939790" cy="2863850"/>
            <wp:effectExtent l="0" t="0" r="0" b="0"/>
            <wp:docPr id="14" name="Содержимое 3" descr="Положение крыла 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Положение крыла 2.jpg"/>
                    <pic:cNvPicPr>
                      <a:picLocks noGrp="1"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2CBB" w14:textId="13300122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Геометрические характеристики профиля крыла: хорда, относительная  толщина профиля, относительная вогнутость профиля, стрела прогиба, средняя линия профиля.</w:t>
      </w:r>
    </w:p>
    <w:p w14:paraId="65EA6235" w14:textId="77777777" w:rsidR="003D2358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65A6D4C" w14:textId="77777777" w:rsidR="003D2358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3A83FFB" w14:textId="461FBAE0" w:rsidR="003D2358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1F319" wp14:editId="797CB0E8">
            <wp:extent cx="5939790" cy="4208145"/>
            <wp:effectExtent l="0" t="0" r="0" b="0"/>
            <wp:docPr id="15" name="Содержимое 3" descr="Форма крыла 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Форма крыла 2.jpg"/>
                    <pic:cNvPicPr>
                      <a:picLocks noGrp="1"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FB0A" w14:textId="19FAF7E7" w:rsidR="003D2358" w:rsidRPr="00BB2232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050F3E" wp14:editId="475DE1EB">
            <wp:extent cx="2552700" cy="1261566"/>
            <wp:effectExtent l="0" t="0" r="0" b="0"/>
            <wp:docPr id="17" name="Содержимое 5" descr="кривизна профиля крыла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одержимое 5" descr="кривизна профиля крыла.jpg"/>
                    <pic:cNvPicPr>
                      <a:picLocks noGrp="1"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719" cy="12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ECEF" w14:textId="3F9B9C22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Виды профилей крыла.</w:t>
      </w:r>
    </w:p>
    <w:p w14:paraId="4FC194E6" w14:textId="15524A50" w:rsidR="003D2358" w:rsidRPr="00BB2232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F99FA7" wp14:editId="1F48131C">
            <wp:extent cx="5939790" cy="3474085"/>
            <wp:effectExtent l="0" t="0" r="0" b="0"/>
            <wp:docPr id="16" name="Содержимое 4" descr="профиль крыла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одержимое 4" descr="профиль крыла.JPG"/>
                    <pic:cNvPicPr>
                      <a:picLocks noGrp="1"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4EFD" w14:textId="77B0D27A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Форма крыла в плане: существующие виды.</w:t>
      </w:r>
    </w:p>
    <w:p w14:paraId="558797EB" w14:textId="6BB54923" w:rsidR="003D2358" w:rsidRPr="00BB2232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C3B801" wp14:editId="7B2302F8">
            <wp:extent cx="5939790" cy="4164330"/>
            <wp:effectExtent l="0" t="0" r="0" b="0"/>
            <wp:docPr id="18" name="Содержимое 3" descr="Форма крыла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Форма крыла.jpg"/>
                    <pic:cNvPicPr>
                      <a:picLocks noGrp="1"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024D" w14:textId="0935ED11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Характеристики крыла: размах, удлинение, сужение, угол стреловидности, угол поперечной стреловидности.</w:t>
      </w:r>
    </w:p>
    <w:p w14:paraId="74D45A26" w14:textId="7ADDE1B7" w:rsidR="003D2358" w:rsidRPr="00BB2232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2919A6" wp14:editId="4BBE6F3F">
            <wp:extent cx="5939790" cy="3196590"/>
            <wp:effectExtent l="0" t="0" r="0" b="0"/>
            <wp:docPr id="19" name="Содержимое 3" descr="Крыло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Крыло.JPG"/>
                    <pic:cNvPicPr>
                      <a:picLocks noGrp="1" noChangeAspect="1"/>
                    </pic:cNvPicPr>
                  </pic:nvPicPr>
                  <pic:blipFill>
                    <a:blip r:embed="rId26" cstate="print">
                      <a:lum contrast="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</wp:inline>
        </w:drawing>
      </w:r>
    </w:p>
    <w:p w14:paraId="19B7F4E7" w14:textId="63BE9196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Характеристики крыла: геометрическая и аэродинамическая крутка; средняя аэродинамическая хорда (САХ).</w:t>
      </w:r>
    </w:p>
    <w:p w14:paraId="20E40F32" w14:textId="5B3E637B" w:rsidR="003D2358" w:rsidRPr="00BB2232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B4E36" wp14:editId="77489551">
            <wp:extent cx="5939790" cy="4525010"/>
            <wp:effectExtent l="0" t="0" r="0" b="0"/>
            <wp:docPr id="20" name="Содержимое 3" descr="угол стреловидности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угол стреловидности.JPG"/>
                    <pic:cNvPicPr>
                      <a:picLocks noGrp="1"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0CD9" w14:textId="36953C29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Системы координат в поперечном сечении крыла: связанная и скоростная; углы рыскания, крена, тангажа.</w:t>
      </w:r>
    </w:p>
    <w:p w14:paraId="1631D4ED" w14:textId="4ECB3C57" w:rsidR="003D2358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ECFD05" wp14:editId="4C680D18">
            <wp:extent cx="5939790" cy="6122035"/>
            <wp:effectExtent l="0" t="0" r="0" b="0"/>
            <wp:docPr id="21" name="Содержимое 3" descr="аэродинам силы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аэродинам силы.JPG"/>
                    <pic:cNvPicPr>
                      <a:picLocks noGrp="1"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C1A6" w14:textId="0AE76BFF" w:rsidR="003D2358" w:rsidRPr="00BB2232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26C6DD" wp14:editId="5A4E4D94">
            <wp:extent cx="5939790" cy="4144010"/>
            <wp:effectExtent l="0" t="0" r="0" b="0"/>
            <wp:docPr id="22" name="Содержимое 3" descr="Связная сист коорд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Связная сист коорд.jpg"/>
                    <pic:cNvPicPr>
                      <a:picLocks noGrp="1"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ACE3" w14:textId="09031630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Продольное равновесие, устойчивость, управляемость самолета; центр тяжести и центр давления.</w:t>
      </w:r>
    </w:p>
    <w:p w14:paraId="5676E6BC" w14:textId="3220B147" w:rsidR="003D2358" w:rsidRPr="00BB2232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3DCD2E" wp14:editId="11551DA0">
            <wp:extent cx="5939790" cy="1608455"/>
            <wp:effectExtent l="0" t="0" r="0" b="0"/>
            <wp:docPr id="23" name="Содержимое 3" descr="Продольное равновесие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Продольное равновесие.jpg"/>
                    <pic:cNvPicPr>
                      <a:picLocks noGrp="1"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41F3" w14:textId="095E2BD1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Устойчивость самолета: по крену, по тангажу, по курсу.</w:t>
      </w:r>
    </w:p>
    <w:p w14:paraId="7CC3963D" w14:textId="0C1BF8DA" w:rsidR="003D2358" w:rsidRPr="00BB2232" w:rsidRDefault="003D2358" w:rsidP="003D235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7AE6FE" wp14:editId="274EC679">
            <wp:extent cx="5939790" cy="2206625"/>
            <wp:effectExtent l="0" t="0" r="0" b="0"/>
            <wp:docPr id="24" name="Содержимое 3" descr="подъемная сила - 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подъемная сила - 2.JPG"/>
                    <pic:cNvPicPr>
                      <a:picLocks noGrp="1"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FE0A" w14:textId="726839EE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Управление самолетом: по крену, по тангажу, по курсу.</w:t>
      </w:r>
    </w:p>
    <w:p w14:paraId="23834225" w14:textId="40916A62" w:rsidR="00EB13CE" w:rsidRPr="00BB2232" w:rsidRDefault="00EB13CE" w:rsidP="00EB13CE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AF963" wp14:editId="5271AAD8">
            <wp:extent cx="5939790" cy="2211070"/>
            <wp:effectExtent l="0" t="0" r="0" b="0"/>
            <wp:docPr id="25" name="Содержимое 3" descr="подъемная сила - 3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подъемная сила - 3.JPG"/>
                    <pic:cNvPicPr>
                      <a:picLocks noGrp="1"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9BBB" w14:textId="6DB40ACA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Основные конструктивные элементы современного лайнера.</w:t>
      </w:r>
    </w:p>
    <w:p w14:paraId="2F0EDDEC" w14:textId="4D943A0B" w:rsidR="00EB13CE" w:rsidRPr="00BB2232" w:rsidRDefault="00EB13CE" w:rsidP="00EB13CE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838E63" wp14:editId="78450111">
            <wp:extent cx="5939790" cy="3263265"/>
            <wp:effectExtent l="0" t="0" r="0" b="0"/>
            <wp:docPr id="26" name="Содержимое 3" descr="20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20.jpg"/>
                    <pic:cNvPicPr>
                      <a:picLocks noGrp="1" noChangeAspect="1"/>
                    </pic:cNvPicPr>
                  </pic:nvPicPr>
                  <pic:blipFill>
                    <a:blip r:embed="rId33" cstate="print"/>
                    <a:srcRect t="3689" r="4514" b="176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FD19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Агрегаты самолета.</w:t>
      </w:r>
    </w:p>
    <w:p w14:paraId="56156958" w14:textId="0A46F200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Требования к крылу и к фюзеляжу; удлинение фюзеляжа.</w:t>
      </w:r>
    </w:p>
    <w:p w14:paraId="5EBE9130" w14:textId="39119408" w:rsidR="00EB13CE" w:rsidRDefault="00EB13CE" w:rsidP="00EB13CE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3F7A2D" wp14:editId="5D1CE888">
            <wp:extent cx="5939790" cy="1948180"/>
            <wp:effectExtent l="0" t="0" r="0" b="0"/>
            <wp:docPr id="27" name="Содержимое 3" descr="требования к крылу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одержимое 3" descr="требования к крылу.JPG"/>
                    <pic:cNvPicPr>
                      <a:picLocks noGrp="1"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BC96" w14:textId="796D5257" w:rsidR="00EB13CE" w:rsidRPr="00BB2232" w:rsidRDefault="00EB13CE" w:rsidP="00EB13CE">
      <w:pPr>
        <w:pStyle w:val="a3"/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1FCD83A" wp14:editId="55CF39E1">
            <wp:extent cx="5939790" cy="217741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36D5" w14:textId="09EC4169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Компоновка самолета.</w:t>
      </w:r>
    </w:p>
    <w:p w14:paraId="6F090A51" w14:textId="77777777" w:rsidR="00EB13CE" w:rsidRPr="00EB13CE" w:rsidRDefault="00EB13CE" w:rsidP="00EB13CE">
      <w:pPr>
        <w:pStyle w:val="a3"/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b/>
          <w:bCs/>
          <w:sz w:val="24"/>
          <w:szCs w:val="24"/>
        </w:rPr>
        <w:t xml:space="preserve">Самолет: </w:t>
      </w:r>
    </w:p>
    <w:p w14:paraId="48DDAF73" w14:textId="77777777" w:rsidR="00EB13CE" w:rsidRPr="00EB13CE" w:rsidRDefault="00EB13CE" w:rsidP="00EB13C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планер</w:t>
      </w:r>
    </w:p>
    <w:p w14:paraId="7BA0A983" w14:textId="77777777" w:rsidR="00EB13CE" w:rsidRPr="00EB13CE" w:rsidRDefault="00EB13CE" w:rsidP="00EB13C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система управления</w:t>
      </w:r>
    </w:p>
    <w:p w14:paraId="5D940584" w14:textId="77777777" w:rsidR="00EB13CE" w:rsidRPr="00EB13CE" w:rsidRDefault="00EB13CE" w:rsidP="00EB13C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взлетно-посадочное устройство</w:t>
      </w:r>
    </w:p>
    <w:p w14:paraId="12A48DC5" w14:textId="77777777" w:rsidR="00EB13CE" w:rsidRPr="00EB13CE" w:rsidRDefault="00EB13CE" w:rsidP="00EB13C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силовая установка</w:t>
      </w:r>
    </w:p>
    <w:p w14:paraId="4DDF78DC" w14:textId="77777777" w:rsidR="00EB13CE" w:rsidRPr="00EB13CE" w:rsidRDefault="00EB13CE" w:rsidP="00EB13CE">
      <w:pPr>
        <w:pStyle w:val="a3"/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b/>
          <w:bCs/>
          <w:sz w:val="24"/>
          <w:szCs w:val="24"/>
        </w:rPr>
        <w:t xml:space="preserve">Планер самолета: </w:t>
      </w:r>
    </w:p>
    <w:p w14:paraId="112C75E7" w14:textId="77777777" w:rsidR="00EB13CE" w:rsidRPr="00EB13CE" w:rsidRDefault="00EB13CE" w:rsidP="00EB13C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крыло с рулевыми поверхностями;</w:t>
      </w:r>
    </w:p>
    <w:p w14:paraId="71B3DA8F" w14:textId="77777777" w:rsidR="00EB13CE" w:rsidRPr="00EB13CE" w:rsidRDefault="00EB13CE" w:rsidP="00EB13C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фюзеляж (корпус самолета);</w:t>
      </w:r>
    </w:p>
    <w:p w14:paraId="1BD49045" w14:textId="77777777" w:rsidR="00EB13CE" w:rsidRPr="00EB13CE" w:rsidRDefault="00EB13CE" w:rsidP="00EB13C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горизонтальное оперение с рулями высоты;</w:t>
      </w:r>
    </w:p>
    <w:p w14:paraId="44AF6555" w14:textId="77777777" w:rsidR="00EB13CE" w:rsidRPr="00EB13CE" w:rsidRDefault="00EB13CE" w:rsidP="00EB13C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вертикальное оперение с рулями высоты.</w:t>
      </w:r>
    </w:p>
    <w:p w14:paraId="17CF458C" w14:textId="77777777" w:rsidR="00EB13CE" w:rsidRPr="00EB13CE" w:rsidRDefault="00EB13CE" w:rsidP="00EB13CE">
      <w:pPr>
        <w:pStyle w:val="a3"/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b/>
          <w:bCs/>
          <w:sz w:val="24"/>
          <w:szCs w:val="24"/>
        </w:rPr>
        <w:t>Оборудование:</w:t>
      </w:r>
    </w:p>
    <w:p w14:paraId="05ABD345" w14:textId="77777777" w:rsidR="00EB13CE" w:rsidRPr="00EB13CE" w:rsidRDefault="00EB13CE" w:rsidP="00EB13C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пилотажно-навигационное;</w:t>
      </w:r>
    </w:p>
    <w:p w14:paraId="2BD4B584" w14:textId="77777777" w:rsidR="00EB13CE" w:rsidRPr="00EB13CE" w:rsidRDefault="00EB13CE" w:rsidP="00EB13C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радиотехническое;</w:t>
      </w:r>
    </w:p>
    <w:p w14:paraId="1A444C51" w14:textId="77777777" w:rsidR="00EB13CE" w:rsidRPr="00EB13CE" w:rsidRDefault="00EB13CE" w:rsidP="00EB13C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энергетическое (электрические, гидравлические и газовые системы);</w:t>
      </w:r>
    </w:p>
    <w:p w14:paraId="49307E37" w14:textId="77777777" w:rsidR="00EB13CE" w:rsidRPr="00EB13CE" w:rsidRDefault="00EB13CE" w:rsidP="00EB13C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пассажирское бортовое;</w:t>
      </w:r>
    </w:p>
    <w:p w14:paraId="6466E60F" w14:textId="77777777" w:rsidR="00EB13CE" w:rsidRPr="00EB13CE" w:rsidRDefault="00EB13CE" w:rsidP="00EB13C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специальное.</w:t>
      </w:r>
    </w:p>
    <w:p w14:paraId="5A94C4BC" w14:textId="77777777" w:rsidR="00EB13CE" w:rsidRPr="00EB13CE" w:rsidRDefault="00EB13CE" w:rsidP="00EB13CE">
      <w:pPr>
        <w:pStyle w:val="a3"/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b/>
          <w:bCs/>
          <w:sz w:val="24"/>
          <w:szCs w:val="24"/>
        </w:rPr>
        <w:t>Системы:</w:t>
      </w:r>
    </w:p>
    <w:p w14:paraId="184C40BB" w14:textId="77777777" w:rsidR="00EB13CE" w:rsidRPr="00EB13CE" w:rsidRDefault="00EB13CE" w:rsidP="00EB13C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кондиционирования;</w:t>
      </w:r>
    </w:p>
    <w:p w14:paraId="405C1702" w14:textId="77777777" w:rsidR="00EB13CE" w:rsidRPr="00EB13CE" w:rsidRDefault="00EB13CE" w:rsidP="00EB13C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жизнеобеспечения;</w:t>
      </w:r>
    </w:p>
    <w:p w14:paraId="27EB6FBC" w14:textId="77777777" w:rsidR="00EB13CE" w:rsidRPr="00EB13CE" w:rsidRDefault="00EB13CE" w:rsidP="00EB13C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спасения;</w:t>
      </w:r>
    </w:p>
    <w:p w14:paraId="0E2A4821" w14:textId="77777777" w:rsidR="00EB13CE" w:rsidRPr="00EB13CE" w:rsidRDefault="00EB13CE" w:rsidP="00EB13C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десантирования;</w:t>
      </w:r>
    </w:p>
    <w:p w14:paraId="071DE2BF" w14:textId="77777777" w:rsidR="00EB13CE" w:rsidRPr="00EB13CE" w:rsidRDefault="00EB13CE" w:rsidP="00EB13C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B13CE">
        <w:rPr>
          <w:rFonts w:ascii="Times New Roman" w:hAnsi="Times New Roman" w:cs="Times New Roman"/>
          <w:sz w:val="24"/>
          <w:szCs w:val="24"/>
        </w:rPr>
        <w:t>защиты.</w:t>
      </w:r>
    </w:p>
    <w:p w14:paraId="4796165C" w14:textId="77777777" w:rsidR="00EB13CE" w:rsidRPr="00BB2232" w:rsidRDefault="00EB13CE" w:rsidP="00EB13CE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E7F360A" w14:textId="258CD9EA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Центровка самолета.</w:t>
      </w:r>
    </w:p>
    <w:p w14:paraId="2790B163" w14:textId="404E948D" w:rsidR="005E3C7F" w:rsidRPr="00BB2232" w:rsidRDefault="005E3C7F" w:rsidP="005E3C7F">
      <w:pPr>
        <w:pStyle w:val="a3"/>
        <w:rPr>
          <w:rFonts w:ascii="Times New Roman" w:hAnsi="Times New Roman" w:cs="Times New Roman"/>
          <w:sz w:val="24"/>
          <w:szCs w:val="24"/>
        </w:rPr>
      </w:pPr>
      <w:r w:rsidRPr="005E3C7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1A5CEF3" wp14:editId="0BF368E0">
            <wp:extent cx="5939790" cy="420878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DB00" w14:textId="140B21C2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Конструктивная схема крыла: лонжероны, нервюры, обшивка; кессон крыла.</w:t>
      </w:r>
    </w:p>
    <w:p w14:paraId="0A1AD4CA" w14:textId="42C47EF7" w:rsidR="005E3C7F" w:rsidRPr="00BB2232" w:rsidRDefault="005E3C7F" w:rsidP="005E3C7F">
      <w:pPr>
        <w:pStyle w:val="a3"/>
        <w:rPr>
          <w:rFonts w:ascii="Times New Roman" w:hAnsi="Times New Roman" w:cs="Times New Roman"/>
          <w:sz w:val="24"/>
          <w:szCs w:val="24"/>
        </w:rPr>
      </w:pPr>
      <w:r w:rsidRPr="005E3C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479C61" wp14:editId="4FB08426">
            <wp:extent cx="5939790" cy="419989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5FC6" w14:textId="41CA92AD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Схема механизации крыла: законцовка, элерон, предкрылок, закрылок, интерцептор, воздушный тормоз.</w:t>
      </w:r>
    </w:p>
    <w:p w14:paraId="1369CDC4" w14:textId="67881F87" w:rsidR="005E3C7F" w:rsidRPr="00BB2232" w:rsidRDefault="005E3C7F" w:rsidP="005E3C7F">
      <w:pPr>
        <w:pStyle w:val="a3"/>
        <w:rPr>
          <w:rFonts w:ascii="Times New Roman" w:hAnsi="Times New Roman" w:cs="Times New Roman"/>
          <w:sz w:val="24"/>
          <w:szCs w:val="24"/>
        </w:rPr>
      </w:pPr>
      <w:r w:rsidRPr="005E3C7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FC0EEF" wp14:editId="6CD6FA30">
            <wp:extent cx="2681461" cy="2895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0169" cy="29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C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2E6C7C" wp14:editId="0A8EEF08">
            <wp:extent cx="2529840" cy="2023872"/>
            <wp:effectExtent l="0" t="0" r="0" b="0"/>
            <wp:docPr id="2048" name="Рисунок 20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Рисунок 204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6368" cy="202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D253" w14:textId="4172ADA0" w:rsidR="005E3C7F" w:rsidRPr="005E3C7F" w:rsidRDefault="00ED12FD" w:rsidP="005E3C7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Механизация треугольного крыла.</w:t>
      </w:r>
    </w:p>
    <w:p w14:paraId="5D648BE9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Особенности конструктивной схемы самолета типа «летающее крыло».</w:t>
      </w:r>
    </w:p>
    <w:p w14:paraId="75585743" w14:textId="40EC726C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Аэродинамическая компоновка самолета: несущие и ненесущие аэродинамические поверхности.</w:t>
      </w:r>
    </w:p>
    <w:p w14:paraId="49EE82E2" w14:textId="726E01BD" w:rsidR="005E3C7F" w:rsidRPr="00BB2232" w:rsidRDefault="005E3C7F" w:rsidP="005E3C7F">
      <w:pPr>
        <w:pStyle w:val="a3"/>
        <w:rPr>
          <w:rFonts w:ascii="Times New Roman" w:hAnsi="Times New Roman" w:cs="Times New Roman"/>
          <w:sz w:val="24"/>
          <w:szCs w:val="24"/>
        </w:rPr>
      </w:pPr>
      <w:r w:rsidRPr="005E3C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4592B8" wp14:editId="4BAAF54E">
            <wp:extent cx="3451860" cy="1532860"/>
            <wp:effectExtent l="0" t="0" r="0" b="0"/>
            <wp:docPr id="2049" name="Рисунок 20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" name="Рисунок 20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4956" cy="15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9B93" w14:textId="61DF091B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Пикирующий и кабрирующий моменты в соответствии с положением центра масс и центра давления.</w:t>
      </w:r>
    </w:p>
    <w:p w14:paraId="446D3BF5" w14:textId="4B32F042" w:rsidR="0069046C" w:rsidRPr="00BB2232" w:rsidRDefault="0069046C" w:rsidP="0069046C">
      <w:pPr>
        <w:pStyle w:val="a3"/>
        <w:rPr>
          <w:rFonts w:ascii="Times New Roman" w:hAnsi="Times New Roman" w:cs="Times New Roman"/>
          <w:sz w:val="24"/>
          <w:szCs w:val="24"/>
        </w:rPr>
      </w:pPr>
      <w:r w:rsidRPr="006904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38021E" wp14:editId="36C88662">
            <wp:extent cx="3246120" cy="2741656"/>
            <wp:effectExtent l="0" t="0" r="0" b="0"/>
            <wp:docPr id="2051" name="Рисунок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2215" cy="274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4885" w14:textId="45D8303F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Устойчивая схема полета самолета с учетом центра масс и центра давления.</w:t>
      </w:r>
    </w:p>
    <w:p w14:paraId="11BFC824" w14:textId="3DCBCA77" w:rsidR="0069046C" w:rsidRPr="00BB2232" w:rsidRDefault="0069046C" w:rsidP="0069046C">
      <w:pPr>
        <w:pStyle w:val="a3"/>
        <w:rPr>
          <w:rFonts w:ascii="Times New Roman" w:hAnsi="Times New Roman" w:cs="Times New Roman"/>
          <w:sz w:val="24"/>
          <w:szCs w:val="24"/>
        </w:rPr>
      </w:pPr>
      <w:r w:rsidRPr="0069046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23151D" wp14:editId="19E72AD6">
            <wp:extent cx="4541520" cy="3407839"/>
            <wp:effectExtent l="0" t="0" r="0" b="0"/>
            <wp:docPr id="2052" name="Рисунок 2052" descr="Изображение выглядит как текст, катается на лыжах, карта, вычерчивание ли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Рисунок 2052" descr="Изображение выглядит как текст, катается на лыжах, карта, вычерчивание лини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8134" cy="341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E24B" w14:textId="54631DC5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Управляемая схема самолета с учетом центра масс, центра давления и подъемной силы хвостового горизонтального оперения.</w:t>
      </w:r>
    </w:p>
    <w:p w14:paraId="7979FA16" w14:textId="7E7B4104" w:rsidR="0069046C" w:rsidRPr="00BB2232" w:rsidRDefault="0069046C" w:rsidP="0069046C">
      <w:pPr>
        <w:pStyle w:val="a3"/>
        <w:rPr>
          <w:rFonts w:ascii="Times New Roman" w:hAnsi="Times New Roman" w:cs="Times New Roman"/>
          <w:sz w:val="24"/>
          <w:szCs w:val="24"/>
        </w:rPr>
      </w:pPr>
      <w:r w:rsidRPr="006904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7A3130" wp14:editId="6B7D6A28">
            <wp:extent cx="4749097" cy="3528060"/>
            <wp:effectExtent l="0" t="0" r="0" b="0"/>
            <wp:docPr id="2053" name="Рисунок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040" cy="35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3820" w14:textId="455E8168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Распределение материалов в конструкции планера МС-21.</w:t>
      </w:r>
    </w:p>
    <w:p w14:paraId="55975CCE" w14:textId="3906AD00" w:rsidR="0069046C" w:rsidRPr="00BB2232" w:rsidRDefault="0069046C" w:rsidP="0069046C">
      <w:pPr>
        <w:pStyle w:val="a3"/>
        <w:rPr>
          <w:rFonts w:ascii="Times New Roman" w:hAnsi="Times New Roman" w:cs="Times New Roman"/>
          <w:sz w:val="24"/>
          <w:szCs w:val="24"/>
        </w:rPr>
      </w:pPr>
      <w:r w:rsidRPr="0069046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27BE61" wp14:editId="52996614">
            <wp:extent cx="4448812" cy="3162300"/>
            <wp:effectExtent l="0" t="0" r="0" b="0"/>
            <wp:docPr id="2054" name="Рисунок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7935" cy="31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1E95" w14:textId="61EDF45D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Основные этапы развития компоновочных и конструктивно-силовых схем гражданских самолетов.</w:t>
      </w:r>
    </w:p>
    <w:p w14:paraId="4C9717F3" w14:textId="5793572B" w:rsidR="00071C1F" w:rsidRPr="00071C1F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6E9EAA" wp14:editId="6724BD0F">
            <wp:extent cx="4749678" cy="3360420"/>
            <wp:effectExtent l="0" t="0" r="0" b="0"/>
            <wp:docPr id="2055" name="Рисунок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1503" cy="336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16D1" w14:textId="4A840063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Гидросамолеты</w:t>
      </w:r>
      <w:r w:rsidRPr="00BB223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BB2232">
        <w:rPr>
          <w:rFonts w:ascii="Times New Roman" w:hAnsi="Times New Roman" w:cs="Times New Roman"/>
          <w:sz w:val="24"/>
          <w:szCs w:val="24"/>
        </w:rPr>
        <w:t>поплавковые, лодочные, амфибии.</w:t>
      </w:r>
    </w:p>
    <w:p w14:paraId="450FA1CB" w14:textId="4BF51F5C" w:rsidR="00071C1F" w:rsidRPr="00BB2232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5C0EC2F" wp14:editId="378F9F0B">
            <wp:extent cx="4590068" cy="2887980"/>
            <wp:effectExtent l="0" t="0" r="0" b="0"/>
            <wp:docPr id="2056" name="Рисунок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5794" cy="289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1DDA" w14:textId="1BD529F6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 xml:space="preserve">Проект сверхзвукового биплана </w:t>
      </w:r>
      <w:r w:rsidRPr="00BB2232">
        <w:rPr>
          <w:rFonts w:ascii="Times New Roman" w:hAnsi="Times New Roman" w:cs="Times New Roman"/>
          <w:sz w:val="24"/>
          <w:szCs w:val="24"/>
          <w:lang w:val="en-US"/>
        </w:rPr>
        <w:t>Misora</w:t>
      </w:r>
      <w:r w:rsidRPr="00BB2232">
        <w:rPr>
          <w:rFonts w:ascii="Times New Roman" w:hAnsi="Times New Roman" w:cs="Times New Roman"/>
          <w:sz w:val="24"/>
          <w:szCs w:val="24"/>
        </w:rPr>
        <w:t xml:space="preserve"> (Япония).</w:t>
      </w:r>
    </w:p>
    <w:p w14:paraId="5BB78859" w14:textId="21DF1A5E" w:rsidR="00071C1F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8F48B0" wp14:editId="0901B73B">
            <wp:extent cx="4842877" cy="3535680"/>
            <wp:effectExtent l="0" t="0" r="0" b="0"/>
            <wp:docPr id="2057" name="Рисунок 2057" descr="Изображение выглядит как текст, воздушное судно, самоле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Рисунок 2057" descr="Изображение выглядит как текст, воздушное судно, самолет, снимок экран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8456" cy="353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4A04" w14:textId="52D2CD14" w:rsidR="00071C1F" w:rsidRPr="00BB2232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1260CA" wp14:editId="61A70D0F">
            <wp:extent cx="4842510" cy="1931729"/>
            <wp:effectExtent l="0" t="0" r="0" b="0"/>
            <wp:docPr id="2058" name="Рисунок 20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Рисунок 20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6661" cy="193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0A70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Экранолет</w:t>
      </w:r>
      <w:r w:rsidRPr="00BB2232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r w:rsidRPr="00BB2232">
        <w:rPr>
          <w:rFonts w:ascii="Times New Roman" w:hAnsi="Times New Roman" w:cs="Times New Roman"/>
          <w:sz w:val="24"/>
          <w:szCs w:val="24"/>
        </w:rPr>
        <w:t>экраноплан.</w:t>
      </w:r>
    </w:p>
    <w:p w14:paraId="1C544727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Экранный эффект; обтекание крыла над экраном.</w:t>
      </w:r>
    </w:p>
    <w:p w14:paraId="683A5C30" w14:textId="60ACE026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Экранный эффект; параметры экранного эффекта.</w:t>
      </w:r>
    </w:p>
    <w:p w14:paraId="631FFAA1" w14:textId="39058590" w:rsidR="00071C1F" w:rsidRPr="00BB2232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E1B6C3" wp14:editId="22087691">
            <wp:extent cx="4907280" cy="3498978"/>
            <wp:effectExtent l="0" t="0" r="0" b="0"/>
            <wp:docPr id="2059" name="Рисунок 20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Рисунок 20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8714" cy="35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800C" w14:textId="1B84AB21" w:rsidR="00ED12FD" w:rsidRPr="00BB2232" w:rsidRDefault="00AB4883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Экспериментальное определение сил, действующих на самолет в полете; а</w:t>
      </w:r>
      <w:r w:rsidR="00ED12FD" w:rsidRPr="00BB2232">
        <w:rPr>
          <w:rFonts w:ascii="Times New Roman" w:hAnsi="Times New Roman" w:cs="Times New Roman"/>
          <w:sz w:val="24"/>
          <w:szCs w:val="24"/>
        </w:rPr>
        <w:t>эродинамические весы.</w:t>
      </w:r>
      <w:r w:rsidR="00071C1F" w:rsidRPr="00071C1F">
        <w:rPr>
          <w:noProof/>
        </w:rPr>
        <w:t xml:space="preserve"> </w:t>
      </w:r>
      <w:r w:rsidR="00071C1F" w:rsidRPr="00071C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91ABB6" wp14:editId="6CC7AA67">
            <wp:extent cx="6645910" cy="3007360"/>
            <wp:effectExtent l="0" t="0" r="0" b="0"/>
            <wp:docPr id="2060" name="Рисунок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0155" w14:textId="42E11C31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Аэродинамические трубы: прямого действия, замкнутого типа.</w:t>
      </w:r>
    </w:p>
    <w:p w14:paraId="510365E2" w14:textId="69DDD15C" w:rsidR="00071C1F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579DC6" wp14:editId="15E0BDCB">
            <wp:extent cx="5693410" cy="2338073"/>
            <wp:effectExtent l="0" t="0" r="0" b="0"/>
            <wp:docPr id="2061" name="Рисунок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6235" cy="23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B499" w14:textId="7F75FA11" w:rsidR="00071C1F" w:rsidRPr="00BB2232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C07584E" wp14:editId="297DC320">
            <wp:extent cx="5182870" cy="2696420"/>
            <wp:effectExtent l="0" t="0" r="0" b="0"/>
            <wp:docPr id="2062" name="Рисунок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6899" cy="270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03D5" w14:textId="58B37A37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Радиолокационная заметность летательных аппаратов; линия радиогоризонта (РЛС), недоступная для обстрела область, зона прямой видимости, зона загоризонтного обнаружения.</w:t>
      </w:r>
    </w:p>
    <w:p w14:paraId="786476C7" w14:textId="05D85571" w:rsidR="00071C1F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BA62C1" wp14:editId="6280E4D9">
            <wp:extent cx="4229100" cy="2330166"/>
            <wp:effectExtent l="0" t="0" r="0" b="0"/>
            <wp:docPr id="2063" name="Рисунок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9269" cy="233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8626" w14:textId="5F8BCF53" w:rsidR="00071C1F" w:rsidRPr="00BB2232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9D8A1B" wp14:editId="63C7F750">
            <wp:extent cx="5477639" cy="2372056"/>
            <wp:effectExtent l="0" t="0" r="8890" b="9525"/>
            <wp:docPr id="2064" name="Рисунок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AFDC" w14:textId="0967992C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Аддитивные технологии для изготовления авиационных деталей.</w:t>
      </w:r>
    </w:p>
    <w:p w14:paraId="666BF00B" w14:textId="2439212E" w:rsidR="00071C1F" w:rsidRPr="00BB2232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EBAAEAA" wp14:editId="24E0BA84">
            <wp:extent cx="5341620" cy="3143931"/>
            <wp:effectExtent l="0" t="0" r="0" b="0"/>
            <wp:docPr id="2065" name="Рисунок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3057" cy="31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E93" w14:textId="5C602481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Лазерные технологии в машиностроении: сварка, маркировка, поверхностная обработка, размерная обработка (резка, раскрой), прототипирование, полирование, перфорация, измерения.</w:t>
      </w:r>
    </w:p>
    <w:p w14:paraId="6F655ECC" w14:textId="6B3563A8" w:rsidR="00071C1F" w:rsidRPr="00BB2232" w:rsidRDefault="00071C1F" w:rsidP="00071C1F">
      <w:pPr>
        <w:pStyle w:val="a3"/>
        <w:rPr>
          <w:rFonts w:ascii="Times New Roman" w:hAnsi="Times New Roman" w:cs="Times New Roman"/>
          <w:sz w:val="24"/>
          <w:szCs w:val="24"/>
        </w:rPr>
      </w:pPr>
      <w:r w:rsidRPr="00071C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3D19F7" wp14:editId="7B637B49">
            <wp:extent cx="4839667" cy="3470910"/>
            <wp:effectExtent l="0" t="0" r="0" b="0"/>
            <wp:docPr id="2066" name="Рисунок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3989" cy="34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ED92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Кинематическая схема пятикоординатного обрабатывающего центра с ЧПУ.</w:t>
      </w:r>
    </w:p>
    <w:p w14:paraId="6016D0A8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Методы неразрушающего контроля в авиастроении.</w:t>
      </w:r>
    </w:p>
    <w:p w14:paraId="664F95F8" w14:textId="2C4F20CA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Подъемная сила вертолета.</w:t>
      </w:r>
    </w:p>
    <w:p w14:paraId="72A9ACC9" w14:textId="463D55B5" w:rsidR="00143EBF" w:rsidRPr="00BB2232" w:rsidRDefault="00143EBF" w:rsidP="00143EB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0DE77B" wp14:editId="2A36C153">
            <wp:extent cx="2994660" cy="2990850"/>
            <wp:effectExtent l="0" t="0" r="0" b="0"/>
            <wp:docPr id="2074" name="Рисунок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1899" r="33040"/>
                    <a:stretch/>
                  </pic:blipFill>
                  <pic:spPr bwMode="auto">
                    <a:xfrm>
                      <a:off x="0" y="0"/>
                      <a:ext cx="299466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93C3D" w14:textId="11A3584F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К</w:t>
      </w:r>
      <w:r w:rsidR="00AB4883" w:rsidRPr="00BB2232">
        <w:rPr>
          <w:rFonts w:ascii="Times New Roman" w:hAnsi="Times New Roman" w:cs="Times New Roman"/>
          <w:sz w:val="24"/>
          <w:szCs w:val="24"/>
        </w:rPr>
        <w:t>омпоновочные схемы вертолетов (</w:t>
      </w:r>
      <w:r w:rsidRPr="00BB2232">
        <w:rPr>
          <w:rFonts w:ascii="Times New Roman" w:hAnsi="Times New Roman" w:cs="Times New Roman"/>
          <w:sz w:val="24"/>
          <w:szCs w:val="24"/>
        </w:rPr>
        <w:t>по числу и расположению несущих винтов).</w:t>
      </w:r>
    </w:p>
    <w:p w14:paraId="427F894B" w14:textId="2340D567" w:rsidR="00143EBF" w:rsidRDefault="00143EBF" w:rsidP="00143EBF">
      <w:pPr>
        <w:pStyle w:val="a3"/>
        <w:rPr>
          <w:rFonts w:ascii="Times New Roman" w:hAnsi="Times New Roman" w:cs="Times New Roman"/>
          <w:sz w:val="24"/>
          <w:szCs w:val="24"/>
        </w:rPr>
      </w:pPr>
      <w:r w:rsidRPr="00143E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8CD7C5" wp14:editId="45D54EE7">
            <wp:extent cx="4633674" cy="3298825"/>
            <wp:effectExtent l="0" t="0" r="0" b="0"/>
            <wp:docPr id="2075" name="Рисунок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3854" cy="33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8FF6" w14:textId="45C416E5" w:rsidR="00143EBF" w:rsidRPr="00BB2232" w:rsidRDefault="00593349" w:rsidP="00143EBF">
      <w:pPr>
        <w:pStyle w:val="a3"/>
        <w:rPr>
          <w:rFonts w:ascii="Times New Roman" w:hAnsi="Times New Roman" w:cs="Times New Roman"/>
          <w:sz w:val="24"/>
          <w:szCs w:val="24"/>
        </w:rPr>
      </w:pPr>
      <w:r w:rsidRPr="005933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AF3060" wp14:editId="7CC4A376">
            <wp:extent cx="4505676" cy="1892935"/>
            <wp:effectExtent l="0" t="0" r="0" b="0"/>
            <wp:docPr id="2076" name="Рисунок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3292" cy="19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AE47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Принцип возникновения продольной тяги несущего винта вертолета; автомат перекоса.</w:t>
      </w:r>
    </w:p>
    <w:p w14:paraId="29D2A386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Основные конструктивные элементы вертолета.</w:t>
      </w:r>
    </w:p>
    <w:p w14:paraId="10D81B55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Принцип возникновения подъемной силы несущего винта вертолета.</w:t>
      </w:r>
    </w:p>
    <w:p w14:paraId="4D9D4293" w14:textId="77777777" w:rsidR="00ED12FD" w:rsidRPr="00BB2232" w:rsidRDefault="00AB4883" w:rsidP="00AB488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 xml:space="preserve">Для чего служит несущий винт вертолета; параметры несущего винта.   </w:t>
      </w:r>
    </w:p>
    <w:p w14:paraId="250FF22C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Компоновочная схема трехступенчатой ракетно-космической системы «Восток».</w:t>
      </w:r>
    </w:p>
    <w:p w14:paraId="6FCA439E" w14:textId="77777777" w:rsidR="00AB4883" w:rsidRPr="00BB2232" w:rsidRDefault="00AB4883" w:rsidP="00AB488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Первый пилотируемый полет.</w:t>
      </w:r>
    </w:p>
    <w:p w14:paraId="3D910919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lastRenderedPageBreak/>
        <w:t>Движение ракеты: уравнение Мещерского; сила тяги реактивного двигателя.</w:t>
      </w:r>
    </w:p>
    <w:p w14:paraId="0016D1F0" w14:textId="760DA882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Полет ракеты: задача Циолковского.</w:t>
      </w:r>
    </w:p>
    <w:p w14:paraId="050670ED" w14:textId="1D7D87F6" w:rsidR="00143EBF" w:rsidRPr="00BB2232" w:rsidRDefault="00143EBF" w:rsidP="00143EB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D5BC6F" wp14:editId="6A39D7CE">
            <wp:extent cx="2247900" cy="2391192"/>
            <wp:effectExtent l="0" t="0" r="0" b="0"/>
            <wp:docPr id="2072" name="Рисунок 20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Рисунок 207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0"/>
                    <a:srcRect l="19721" t="14267" r="51500" b="17708"/>
                    <a:stretch/>
                  </pic:blipFill>
                  <pic:spPr bwMode="auto">
                    <a:xfrm>
                      <a:off x="0" y="0"/>
                      <a:ext cx="2252617" cy="23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08D1A" w14:textId="4818FCBC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Полет ракеты: формула Циолковского.</w:t>
      </w:r>
    </w:p>
    <w:p w14:paraId="01A49EA7" w14:textId="34863453" w:rsidR="00143EBF" w:rsidRPr="00BB2232" w:rsidRDefault="00143EBF" w:rsidP="00143EB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9213FE" wp14:editId="0ECEBDAC">
            <wp:extent cx="2247900" cy="2725960"/>
            <wp:effectExtent l="0" t="0" r="0" b="0"/>
            <wp:docPr id="2073" name="Рисунок 20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" name="Рисунок 207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0"/>
                    <a:srcRect l="50678" t="14012" r="23983" b="17707"/>
                    <a:stretch/>
                  </pic:blipFill>
                  <pic:spPr bwMode="auto">
                    <a:xfrm>
                      <a:off x="0" y="0"/>
                      <a:ext cx="2251175" cy="272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1D8AB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Выбор головного обтекателя ракеты.</w:t>
      </w:r>
    </w:p>
    <w:p w14:paraId="1DD1DE6D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Многоразовые воздушно – космические аппараты: Буран, Спейс-Шаттл.</w:t>
      </w:r>
    </w:p>
    <w:p w14:paraId="174EB5C3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Спускаемые космические аппараты: скользящего спуска, планирующего спуска, парашютного спуска.</w:t>
      </w:r>
    </w:p>
    <w:p w14:paraId="419FCA03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Схема космического комплекса  (на примере станции «Мир»).</w:t>
      </w:r>
    </w:p>
    <w:p w14:paraId="2A15BC91" w14:textId="2B795E61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Структура составной ракеты космического назначения (РКН).</w:t>
      </w:r>
    </w:p>
    <w:p w14:paraId="6A2673CC" w14:textId="49F6ACA5" w:rsidR="00DA197E" w:rsidRPr="00BB2232" w:rsidRDefault="00DA197E" w:rsidP="00DA197E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4A24B0" wp14:editId="242EE1DE">
            <wp:extent cx="2331720" cy="2990850"/>
            <wp:effectExtent l="0" t="0" r="0" b="0"/>
            <wp:docPr id="2071" name="Рисунок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9467" r="35448"/>
                    <a:stretch/>
                  </pic:blipFill>
                  <pic:spPr bwMode="auto">
                    <a:xfrm>
                      <a:off x="0" y="0"/>
                      <a:ext cx="233172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FDA99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Схемы образования ступеней ракеты: продольная, пакетная.</w:t>
      </w:r>
    </w:p>
    <w:p w14:paraId="72A1E3D7" w14:textId="77777777" w:rsidR="00ED12FD" w:rsidRPr="00BB2232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Космическая головная часть ракеты космического назначения.</w:t>
      </w:r>
    </w:p>
    <w:p w14:paraId="47AE9B27" w14:textId="1A0356B9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Жизненный цикл изделия (самолета).</w:t>
      </w:r>
    </w:p>
    <w:p w14:paraId="0D22B0C1" w14:textId="590096D6" w:rsidR="00DA197E" w:rsidRPr="00BB2232" w:rsidRDefault="00DA197E" w:rsidP="00DA197E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A76A7C" wp14:editId="74BA55C5">
            <wp:extent cx="5217671" cy="3703320"/>
            <wp:effectExtent l="0" t="0" r="0" b="0"/>
            <wp:docPr id="2070" name="Рисунок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8231" r="18364"/>
                    <a:stretch/>
                  </pic:blipFill>
                  <pic:spPr bwMode="auto">
                    <a:xfrm>
                      <a:off x="0" y="0"/>
                      <a:ext cx="5217671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2FE50" w14:textId="0BF1E5F8" w:rsidR="00ED12FD" w:rsidRDefault="00ED12FD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Углепластиковые сетчатые адаптеры.</w:t>
      </w:r>
    </w:p>
    <w:p w14:paraId="5A100C3F" w14:textId="47A4D54B" w:rsidR="00DA197E" w:rsidRDefault="00DA197E" w:rsidP="00DA197E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861387" wp14:editId="1A68F5A7">
            <wp:extent cx="4000500" cy="2990850"/>
            <wp:effectExtent l="0" t="0" r="0" b="0"/>
            <wp:docPr id="2068" name="Рисунок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377" r="20428"/>
                    <a:stretch/>
                  </pic:blipFill>
                  <pic:spPr bwMode="auto">
                    <a:xfrm>
                      <a:off x="0" y="0"/>
                      <a:ext cx="40005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7EFB" w14:textId="25692390" w:rsidR="00DA197E" w:rsidRPr="00BB2232" w:rsidRDefault="00DA197E" w:rsidP="00DA197E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86192A" wp14:editId="199591B4">
            <wp:extent cx="4000500" cy="2990850"/>
            <wp:effectExtent l="0" t="0" r="0" b="0"/>
            <wp:docPr id="2069" name="Рисунок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9262" r="20542"/>
                    <a:stretch/>
                  </pic:blipFill>
                  <pic:spPr bwMode="auto">
                    <a:xfrm>
                      <a:off x="0" y="0"/>
                      <a:ext cx="40005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3000F" w14:textId="77777777" w:rsidR="00ED12FD" w:rsidRPr="00BB2232" w:rsidRDefault="00AB4883" w:rsidP="00ED12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Компоновка</w:t>
      </w:r>
      <w:r w:rsidR="00ED12FD" w:rsidRPr="00BB2232">
        <w:rPr>
          <w:rFonts w:ascii="Times New Roman" w:hAnsi="Times New Roman" w:cs="Times New Roman"/>
          <w:sz w:val="24"/>
          <w:szCs w:val="24"/>
        </w:rPr>
        <w:t xml:space="preserve"> современного космического аппарата.</w:t>
      </w:r>
    </w:p>
    <w:p w14:paraId="4A4A9AED" w14:textId="25177E8A" w:rsidR="00EA1236" w:rsidRDefault="00ED12FD" w:rsidP="005E3C7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B2232">
        <w:rPr>
          <w:rFonts w:ascii="Times New Roman" w:hAnsi="Times New Roman" w:cs="Times New Roman"/>
          <w:sz w:val="24"/>
          <w:szCs w:val="24"/>
        </w:rPr>
        <w:t>Траектория вывода космического аппарата на геостационарную орбиту.</w:t>
      </w:r>
    </w:p>
    <w:p w14:paraId="115E46A2" w14:textId="43917E7B" w:rsidR="00DA197E" w:rsidRPr="005E3C7F" w:rsidRDefault="00DA197E" w:rsidP="00DA197E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AE0EAC" wp14:editId="0593A371">
            <wp:extent cx="4883886" cy="3543300"/>
            <wp:effectExtent l="0" t="0" r="0" b="0"/>
            <wp:docPr id="2067" name="Рисунок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8918" r="19053"/>
                    <a:stretch/>
                  </pic:blipFill>
                  <pic:spPr bwMode="auto">
                    <a:xfrm>
                      <a:off x="0" y="0"/>
                      <a:ext cx="4883886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643E0" w14:textId="77777777" w:rsidR="00EA1236" w:rsidRPr="00B2584C" w:rsidRDefault="00EA1236">
      <w:pPr>
        <w:rPr>
          <w:sz w:val="24"/>
          <w:szCs w:val="24"/>
        </w:rPr>
      </w:pPr>
    </w:p>
    <w:sectPr w:rsidR="00EA1236" w:rsidRPr="00B2584C" w:rsidSect="00071C1F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A17DB"/>
    <w:multiLevelType w:val="hybridMultilevel"/>
    <w:tmpl w:val="B1BCFDBA"/>
    <w:lvl w:ilvl="0" w:tplc="572829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37210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FCCCFF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52DF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D46E4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3EE0C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EE90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6B4C3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9CCF02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2F11B3"/>
    <w:multiLevelType w:val="hybridMultilevel"/>
    <w:tmpl w:val="7AA0B562"/>
    <w:lvl w:ilvl="0" w:tplc="DD7A3F5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2CE096A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F5E875A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43C7E3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7E49A2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220C729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F61ADC8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C4823F6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934A6F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" w15:restartNumberingAfterBreak="0">
    <w:nsid w:val="23C57FC4"/>
    <w:multiLevelType w:val="hybridMultilevel"/>
    <w:tmpl w:val="91E8103E"/>
    <w:lvl w:ilvl="0" w:tplc="84041B9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FEF4A4D4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F9D05DD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8FBA65B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6A0A6FE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81AAB2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F836B11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2F4BEC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EC84440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 w15:restartNumberingAfterBreak="0">
    <w:nsid w:val="263E5684"/>
    <w:multiLevelType w:val="hybridMultilevel"/>
    <w:tmpl w:val="48287B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57F17"/>
    <w:multiLevelType w:val="hybridMultilevel"/>
    <w:tmpl w:val="F6FE2268"/>
    <w:lvl w:ilvl="0" w:tplc="36C444B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DE4724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C2C23A7E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6F63A7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9626C0A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BCDAAA1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A016F56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2482D80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08784E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5" w15:restartNumberingAfterBreak="0">
    <w:nsid w:val="5D387E6F"/>
    <w:multiLevelType w:val="hybridMultilevel"/>
    <w:tmpl w:val="C03435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C419F5"/>
    <w:multiLevelType w:val="hybridMultilevel"/>
    <w:tmpl w:val="1714ADC4"/>
    <w:lvl w:ilvl="0" w:tplc="B3BE299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E66FE1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EC30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F08E6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656F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36AF7C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8C229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D00331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1A9E8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518737539">
    <w:abstractNumId w:val="3"/>
  </w:num>
  <w:num w:numId="2" w16cid:durableId="1619684238">
    <w:abstractNumId w:val="5"/>
  </w:num>
  <w:num w:numId="3" w16cid:durableId="346757575">
    <w:abstractNumId w:val="0"/>
  </w:num>
  <w:num w:numId="4" w16cid:durableId="953369910">
    <w:abstractNumId w:val="6"/>
  </w:num>
  <w:num w:numId="5" w16cid:durableId="1829127796">
    <w:abstractNumId w:val="1"/>
  </w:num>
  <w:num w:numId="6" w16cid:durableId="301353937">
    <w:abstractNumId w:val="4"/>
  </w:num>
  <w:num w:numId="7" w16cid:durableId="16269634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12FD"/>
    <w:rsid w:val="00025A83"/>
    <w:rsid w:val="00036091"/>
    <w:rsid w:val="00071C1F"/>
    <w:rsid w:val="00136F05"/>
    <w:rsid w:val="00143EBF"/>
    <w:rsid w:val="002355B2"/>
    <w:rsid w:val="002461B8"/>
    <w:rsid w:val="00364145"/>
    <w:rsid w:val="003C420F"/>
    <w:rsid w:val="003D2358"/>
    <w:rsid w:val="00593349"/>
    <w:rsid w:val="00593B19"/>
    <w:rsid w:val="005C146F"/>
    <w:rsid w:val="005E3C7F"/>
    <w:rsid w:val="0069046C"/>
    <w:rsid w:val="0069757D"/>
    <w:rsid w:val="008B417C"/>
    <w:rsid w:val="008E7821"/>
    <w:rsid w:val="008F3E97"/>
    <w:rsid w:val="00930B79"/>
    <w:rsid w:val="00980516"/>
    <w:rsid w:val="00A636F4"/>
    <w:rsid w:val="00A90B09"/>
    <w:rsid w:val="00AB4883"/>
    <w:rsid w:val="00B074E3"/>
    <w:rsid w:val="00B2584C"/>
    <w:rsid w:val="00B36F9A"/>
    <w:rsid w:val="00BB2232"/>
    <w:rsid w:val="00D26808"/>
    <w:rsid w:val="00DA197E"/>
    <w:rsid w:val="00DC2DA1"/>
    <w:rsid w:val="00E70ED4"/>
    <w:rsid w:val="00E849D6"/>
    <w:rsid w:val="00EA1236"/>
    <w:rsid w:val="00EB13CE"/>
    <w:rsid w:val="00ED12FD"/>
    <w:rsid w:val="00ED6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9B4E7E9"/>
  <w15:docId w15:val="{C610DCD2-3A4D-4666-8683-4FCA2E508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146F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12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96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351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62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8736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4288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22417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03434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45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24379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3931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0538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29070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1614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3757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1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25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287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7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40FBD1C-EFCE-4E42-AEB8-7ECD240647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29</Pages>
  <Words>820</Words>
  <Characters>4680</Characters>
  <Application>Microsoft Office Word</Application>
  <DocSecurity>0</DocSecurity>
  <Lines>39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Vegorov</dc:creator>
  <cp:lastModifiedBy>Ангелина Хренникова</cp:lastModifiedBy>
  <cp:revision>7</cp:revision>
  <cp:lastPrinted>2016-12-20T13:07:00Z</cp:lastPrinted>
  <dcterms:created xsi:type="dcterms:W3CDTF">2016-12-21T08:44:00Z</dcterms:created>
  <dcterms:modified xsi:type="dcterms:W3CDTF">2022-12-15T21:02:00Z</dcterms:modified>
</cp:coreProperties>
</file>